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EB" w:rsidRPr="00EE5D41" w:rsidRDefault="00833245" w:rsidP="004C68EB">
      <w:pPr>
        <w:spacing w:after="0" w:line="240" w:lineRule="auto"/>
        <w:jc w:val="center"/>
        <w:rPr>
          <w:rFonts w:ascii="Arial" w:hAnsi="Arial" w:cs="Arial"/>
          <w:noProof/>
          <w:color w:val="FF0000"/>
          <w:sz w:val="96"/>
          <w:szCs w:val="96"/>
          <w:lang w:eastAsia="es-BO"/>
        </w:rPr>
      </w:pPr>
      <w:r w:rsidRPr="00833245">
        <w:t xml:space="preserve"> </w:t>
      </w:r>
      <w:r w:rsidR="004C68EB" w:rsidRPr="00EE5D41">
        <w:rPr>
          <w:rFonts w:ascii="Arial" w:hAnsi="Arial" w:cs="Arial"/>
          <w:noProof/>
          <w:color w:val="FF0000"/>
          <w:sz w:val="96"/>
          <w:szCs w:val="96"/>
          <w:lang w:eastAsia="es-BO"/>
        </w:rPr>
        <w:t>ANDRE RIEU</w:t>
      </w:r>
    </w:p>
    <w:p w:rsidR="00833245" w:rsidRPr="00EE5D41" w:rsidRDefault="004C68EB" w:rsidP="004C68EB">
      <w:pPr>
        <w:spacing w:after="0" w:line="240" w:lineRule="auto"/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EE5D41">
        <w:rPr>
          <w:rFonts w:ascii="Arial" w:hAnsi="Arial" w:cs="Arial"/>
          <w:noProof/>
          <w:color w:val="FF0000"/>
          <w:sz w:val="48"/>
          <w:szCs w:val="48"/>
          <w:lang w:eastAsia="es-BO"/>
        </w:rPr>
        <w:t>18 DE OCTUBRE - ANDRE RIEU</w:t>
      </w:r>
    </w:p>
    <w:p w:rsidR="00FD6778" w:rsidRDefault="00FD6778">
      <w:pPr>
        <w:rPr>
          <w:b/>
          <w:noProof/>
          <w:lang w:eastAsia="es-BO"/>
        </w:rPr>
      </w:pPr>
    </w:p>
    <w:p w:rsidR="00EE5D41" w:rsidRDefault="00EE5D41">
      <w:pPr>
        <w:rPr>
          <w:b/>
          <w:color w:val="FF0000"/>
        </w:rPr>
      </w:pPr>
      <w:r>
        <w:rPr>
          <w:b/>
          <w:noProof/>
          <w:lang w:eastAsia="es-BO"/>
        </w:rPr>
        <w:drawing>
          <wp:anchor distT="0" distB="0" distL="114300" distR="114300" simplePos="0" relativeHeight="251684864" behindDoc="0" locked="0" layoutInCell="1" allowOverlap="1" wp14:anchorId="50A0F515" wp14:editId="49E708EF">
            <wp:simplePos x="0" y="0"/>
            <wp:positionH relativeFrom="column">
              <wp:posOffset>3366135</wp:posOffset>
            </wp:positionH>
            <wp:positionV relativeFrom="paragraph">
              <wp:posOffset>17780</wp:posOffset>
            </wp:positionV>
            <wp:extent cx="2606039" cy="1828800"/>
            <wp:effectExtent l="0" t="0" r="444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eu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33" b="23392"/>
                    <a:stretch/>
                  </pic:blipFill>
                  <pic:spPr bwMode="auto">
                    <a:xfrm>
                      <a:off x="0" y="0"/>
                      <a:ext cx="2606039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CCD" w:rsidRDefault="00B70D3B">
      <w:pPr>
        <w:rPr>
          <w:b/>
          <w:color w:val="FF0000"/>
        </w:rPr>
      </w:pPr>
      <w:r w:rsidRPr="00B70D3B">
        <w:rPr>
          <w:b/>
          <w:color w:val="FF0000"/>
        </w:rPr>
        <w:t>INCLUYE</w:t>
      </w:r>
    </w:p>
    <w:p w:rsidR="004C68EB" w:rsidRDefault="004C68EB" w:rsidP="004C68E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noProof/>
          <w:lang w:eastAsia="es-BO"/>
        </w:rPr>
      </w:pPr>
      <w:r>
        <w:rPr>
          <w:noProof/>
          <w:lang w:eastAsia="es-BO"/>
        </w:rPr>
        <w:t>Traslados aeropueto - hotel - aeropuerto</w:t>
      </w:r>
    </w:p>
    <w:p w:rsidR="004C68EB" w:rsidRDefault="004C68EB" w:rsidP="004C68E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noProof/>
          <w:lang w:eastAsia="es-BO"/>
        </w:rPr>
      </w:pPr>
      <w:r>
        <w:rPr>
          <w:noProof/>
          <w:lang w:eastAsia="es-BO"/>
        </w:rPr>
        <w:t>03 noches de alojamiento con desayuno</w:t>
      </w:r>
    </w:p>
    <w:p w:rsidR="004C68EB" w:rsidRPr="004C68EB" w:rsidRDefault="004C68EB" w:rsidP="004C68E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noProof/>
          <w:lang w:eastAsia="es-BO"/>
        </w:rPr>
      </w:pPr>
      <w:r w:rsidRPr="004C68EB">
        <w:rPr>
          <w:noProof/>
          <w:lang w:eastAsia="es-BO"/>
        </w:rPr>
        <w:t>01 botella de vino en la habitación</w:t>
      </w:r>
    </w:p>
    <w:p w:rsidR="004C68EB" w:rsidRPr="004C68EB" w:rsidRDefault="004C68EB" w:rsidP="004C68E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noProof/>
          <w:lang w:eastAsia="es-BO"/>
        </w:rPr>
      </w:pPr>
      <w:r w:rsidRPr="004C68EB">
        <w:rPr>
          <w:noProof/>
          <w:lang w:eastAsia="es-BO"/>
        </w:rPr>
        <w:t>Traslados hotel - show - hotel</w:t>
      </w:r>
    </w:p>
    <w:p w:rsidR="00465EC7" w:rsidRPr="004C68EB" w:rsidRDefault="004C68EB" w:rsidP="004C68E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b/>
        </w:rPr>
      </w:pPr>
      <w:r w:rsidRPr="004C68EB">
        <w:rPr>
          <w:noProof/>
          <w:lang w:eastAsia="es-BO"/>
        </w:rPr>
        <w:t>Asistencia de guia</w:t>
      </w:r>
    </w:p>
    <w:p w:rsidR="003738DA" w:rsidRDefault="003738DA" w:rsidP="002A3014">
      <w:pPr>
        <w:spacing w:after="120" w:line="240" w:lineRule="auto"/>
        <w:jc w:val="both"/>
        <w:rPr>
          <w:b/>
          <w:color w:val="FF0000"/>
        </w:rPr>
      </w:pPr>
    </w:p>
    <w:p w:rsidR="00FD6778" w:rsidRDefault="00FD6778" w:rsidP="002A3014">
      <w:pPr>
        <w:spacing w:after="120" w:line="240" w:lineRule="auto"/>
        <w:jc w:val="both"/>
        <w:rPr>
          <w:b/>
          <w:color w:val="FF0000"/>
        </w:rPr>
      </w:pPr>
    </w:p>
    <w:p w:rsidR="00B70D3B" w:rsidRDefault="00B70D3B" w:rsidP="002A3014">
      <w:pPr>
        <w:spacing w:after="120" w:line="240" w:lineRule="auto"/>
        <w:jc w:val="both"/>
        <w:rPr>
          <w:b/>
          <w:color w:val="FF0000"/>
        </w:rPr>
      </w:pPr>
      <w:r w:rsidRPr="00B70D3B">
        <w:rPr>
          <w:b/>
          <w:color w:val="FF0000"/>
        </w:rPr>
        <w:t>PRECIOS POR PERSONA EN DOLARES AMERICANOS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8"/>
        <w:gridCol w:w="604"/>
        <w:gridCol w:w="3118"/>
        <w:gridCol w:w="3118"/>
      </w:tblGrid>
      <w:tr w:rsidR="004C68EB" w:rsidRPr="002A3014" w:rsidTr="004C68EB">
        <w:tc>
          <w:tcPr>
            <w:tcW w:w="2608" w:type="dxa"/>
          </w:tcPr>
          <w:p w:rsidR="004C68EB" w:rsidRPr="002A3014" w:rsidRDefault="004C68EB" w:rsidP="004D621A">
            <w:pPr>
              <w:rPr>
                <w:noProof/>
                <w:lang w:val="en-US" w:eastAsia="es-BO"/>
              </w:rPr>
            </w:pPr>
            <w:r w:rsidRPr="002A3014">
              <w:rPr>
                <w:noProof/>
                <w:lang w:val="en-US" w:eastAsia="es-BO"/>
              </w:rPr>
              <w:t>HOTEL</w:t>
            </w:r>
          </w:p>
        </w:tc>
        <w:tc>
          <w:tcPr>
            <w:tcW w:w="604" w:type="dxa"/>
          </w:tcPr>
          <w:p w:rsidR="004C68EB" w:rsidRPr="002A3014" w:rsidRDefault="004C68EB" w:rsidP="004D621A">
            <w:pPr>
              <w:rPr>
                <w:noProof/>
                <w:lang w:val="en-US" w:eastAsia="es-BO"/>
              </w:rPr>
            </w:pPr>
            <w:r w:rsidRPr="002A3014">
              <w:rPr>
                <w:noProof/>
                <w:lang w:val="en-US" w:eastAsia="es-BO"/>
              </w:rPr>
              <w:t>CAT</w:t>
            </w:r>
          </w:p>
        </w:tc>
        <w:tc>
          <w:tcPr>
            <w:tcW w:w="3118" w:type="dxa"/>
          </w:tcPr>
          <w:p w:rsidR="004C68EB" w:rsidRPr="002A3014" w:rsidRDefault="004C68EB" w:rsidP="002A3014">
            <w:pPr>
              <w:jc w:val="center"/>
              <w:rPr>
                <w:noProof/>
                <w:lang w:val="en-US" w:eastAsia="es-BO"/>
              </w:rPr>
            </w:pPr>
            <w:r w:rsidRPr="002A3014">
              <w:rPr>
                <w:noProof/>
                <w:lang w:val="en-US" w:eastAsia="es-BO"/>
              </w:rPr>
              <w:t>SIMPLE</w:t>
            </w:r>
          </w:p>
        </w:tc>
        <w:tc>
          <w:tcPr>
            <w:tcW w:w="3118" w:type="dxa"/>
          </w:tcPr>
          <w:p w:rsidR="004C68EB" w:rsidRPr="002A3014" w:rsidRDefault="004C68EB" w:rsidP="002A3014">
            <w:pPr>
              <w:jc w:val="center"/>
              <w:rPr>
                <w:noProof/>
                <w:lang w:val="en-US" w:eastAsia="es-BO"/>
              </w:rPr>
            </w:pPr>
            <w:r w:rsidRPr="002A3014">
              <w:rPr>
                <w:noProof/>
                <w:lang w:val="en-US" w:eastAsia="es-BO"/>
              </w:rPr>
              <w:t>DOBLE</w:t>
            </w:r>
          </w:p>
        </w:tc>
      </w:tr>
      <w:tr w:rsidR="004C68EB" w:rsidRPr="002A3014" w:rsidTr="004C68EB">
        <w:tc>
          <w:tcPr>
            <w:tcW w:w="2608" w:type="dxa"/>
          </w:tcPr>
          <w:p w:rsidR="004C68EB" w:rsidRPr="002A3014" w:rsidRDefault="004C68EB" w:rsidP="002A3014">
            <w:pPr>
              <w:rPr>
                <w:noProof/>
                <w:lang w:eastAsia="es-BO"/>
              </w:rPr>
            </w:pPr>
            <w:r>
              <w:rPr>
                <w:noProof/>
                <w:lang w:eastAsia="es-BO"/>
              </w:rPr>
              <w:t>Melia Buenos Aires</w:t>
            </w:r>
          </w:p>
        </w:tc>
        <w:tc>
          <w:tcPr>
            <w:tcW w:w="604" w:type="dxa"/>
          </w:tcPr>
          <w:p w:rsidR="004C68EB" w:rsidRPr="002A3014" w:rsidRDefault="004C68EB" w:rsidP="002A3014">
            <w:pPr>
              <w:jc w:val="center"/>
              <w:rPr>
                <w:noProof/>
                <w:lang w:eastAsia="es-BO"/>
              </w:rPr>
            </w:pPr>
            <w:r w:rsidRPr="002A3014">
              <w:rPr>
                <w:noProof/>
                <w:lang w:eastAsia="es-BO"/>
              </w:rPr>
              <w:t>5*</w:t>
            </w:r>
          </w:p>
        </w:tc>
        <w:tc>
          <w:tcPr>
            <w:tcW w:w="3118" w:type="dxa"/>
          </w:tcPr>
          <w:p w:rsidR="004C68EB" w:rsidRPr="00B36679" w:rsidRDefault="004C68EB" w:rsidP="002A3014">
            <w:pPr>
              <w:jc w:val="center"/>
            </w:pPr>
            <w:r>
              <w:t>443</w:t>
            </w:r>
          </w:p>
        </w:tc>
        <w:tc>
          <w:tcPr>
            <w:tcW w:w="3118" w:type="dxa"/>
          </w:tcPr>
          <w:p w:rsidR="004C68EB" w:rsidRPr="00B36679" w:rsidRDefault="004C68EB" w:rsidP="002A3014">
            <w:pPr>
              <w:jc w:val="center"/>
            </w:pPr>
            <w:r>
              <w:t>261</w:t>
            </w:r>
          </w:p>
        </w:tc>
      </w:tr>
      <w:tr w:rsidR="004C68EB" w:rsidRPr="002A3014" w:rsidTr="004C68EB">
        <w:tc>
          <w:tcPr>
            <w:tcW w:w="2608" w:type="dxa"/>
          </w:tcPr>
          <w:p w:rsidR="004C68EB" w:rsidRPr="002A3014" w:rsidRDefault="004C68EB" w:rsidP="002A3014">
            <w:pPr>
              <w:rPr>
                <w:noProof/>
                <w:lang w:eastAsia="es-BO"/>
              </w:rPr>
            </w:pPr>
            <w:r>
              <w:rPr>
                <w:noProof/>
                <w:lang w:eastAsia="es-BO"/>
              </w:rPr>
              <w:t>Dazzler Maipu</w:t>
            </w:r>
          </w:p>
        </w:tc>
        <w:tc>
          <w:tcPr>
            <w:tcW w:w="604" w:type="dxa"/>
          </w:tcPr>
          <w:p w:rsidR="004C68EB" w:rsidRPr="002A3014" w:rsidRDefault="004C68EB" w:rsidP="002A3014">
            <w:pPr>
              <w:jc w:val="center"/>
              <w:rPr>
                <w:noProof/>
                <w:lang w:eastAsia="es-BO"/>
              </w:rPr>
            </w:pPr>
            <w:r>
              <w:rPr>
                <w:noProof/>
                <w:lang w:eastAsia="es-BO"/>
              </w:rPr>
              <w:t>4</w:t>
            </w:r>
            <w:r w:rsidRPr="002A3014">
              <w:rPr>
                <w:noProof/>
                <w:lang w:eastAsia="es-BO"/>
              </w:rPr>
              <w:t>*</w:t>
            </w:r>
          </w:p>
        </w:tc>
        <w:tc>
          <w:tcPr>
            <w:tcW w:w="3118" w:type="dxa"/>
          </w:tcPr>
          <w:p w:rsidR="004C68EB" w:rsidRPr="00B36679" w:rsidRDefault="004C68EB" w:rsidP="002A3014">
            <w:pPr>
              <w:jc w:val="center"/>
            </w:pPr>
            <w:r>
              <w:t>268</w:t>
            </w:r>
          </w:p>
        </w:tc>
        <w:tc>
          <w:tcPr>
            <w:tcW w:w="3118" w:type="dxa"/>
          </w:tcPr>
          <w:p w:rsidR="004C68EB" w:rsidRPr="00B36679" w:rsidRDefault="004C68EB" w:rsidP="002A3014">
            <w:pPr>
              <w:jc w:val="center"/>
            </w:pPr>
            <w:r>
              <w:t>173</w:t>
            </w:r>
          </w:p>
        </w:tc>
      </w:tr>
    </w:tbl>
    <w:p w:rsidR="0080044D" w:rsidRDefault="0080044D" w:rsidP="0080044D">
      <w:pPr>
        <w:spacing w:after="0" w:line="240" w:lineRule="auto"/>
        <w:jc w:val="both"/>
      </w:pPr>
      <w:r>
        <w:t>Precios y disponibilidad sujetos a cambio en el momento de la reserva.</w:t>
      </w:r>
    </w:p>
    <w:p w:rsidR="0080044D" w:rsidRDefault="0080044D" w:rsidP="0080044D">
      <w:pPr>
        <w:spacing w:after="0" w:line="240" w:lineRule="auto"/>
        <w:jc w:val="both"/>
      </w:pPr>
      <w:r>
        <w:t>Precios válidos para mínimo 02 pasajeros viajando juntos.</w:t>
      </w:r>
      <w:r w:rsidR="002A3014">
        <w:t xml:space="preserve">  Aplica suplemento por 1 pasajero viajando solo.</w:t>
      </w:r>
    </w:p>
    <w:p w:rsidR="004C68EB" w:rsidRPr="00DA7A2B" w:rsidRDefault="004C68EB" w:rsidP="00A741D1"/>
    <w:p w:rsidR="00A741D1" w:rsidRDefault="00A741D1" w:rsidP="00A741D1">
      <w:pPr>
        <w:rPr>
          <w:b/>
          <w:color w:val="FF0000"/>
        </w:rPr>
      </w:pPr>
      <w:r w:rsidRPr="00A741D1">
        <w:rPr>
          <w:b/>
          <w:color w:val="FF0000"/>
        </w:rPr>
        <w:t>PRECIO DE ENTRADAS – SUJETAS A STOCK</w:t>
      </w:r>
      <w:r w:rsidR="00DA7A2B">
        <w:rPr>
          <w:b/>
          <w:color w:val="FF0000"/>
        </w:rPr>
        <w:t xml:space="preserve"> (SE DEBE SUMAR AL PAQUETE)</w:t>
      </w:r>
    </w:p>
    <w:p w:rsidR="004C68EB" w:rsidRDefault="004C68EB" w:rsidP="004C68EB">
      <w:pPr>
        <w:spacing w:after="0" w:line="240" w:lineRule="auto"/>
      </w:pPr>
      <w:r>
        <w:t>Sector F, G-H Y J</w:t>
      </w:r>
      <w:r>
        <w:tab/>
      </w:r>
      <w:r>
        <w:tab/>
      </w:r>
      <w:r>
        <w:tab/>
        <w:t>$</w:t>
      </w:r>
      <w:proofErr w:type="spellStart"/>
      <w:r>
        <w:t>us</w:t>
      </w:r>
      <w:proofErr w:type="spellEnd"/>
      <w:r>
        <w:t>. 147 en el gros en el medio campo</w:t>
      </w:r>
    </w:p>
    <w:p w:rsidR="004C68EB" w:rsidRDefault="004C68EB" w:rsidP="004C68EB">
      <w:pPr>
        <w:spacing w:after="0" w:line="240" w:lineRule="auto"/>
      </w:pPr>
      <w:r>
        <w:t>Sector 102 - 103 -104 - 116 - 117 -118</w:t>
      </w:r>
      <w:r>
        <w:tab/>
        <w:t>$</w:t>
      </w:r>
      <w:proofErr w:type="spellStart"/>
      <w:r>
        <w:t>us</w:t>
      </w:r>
      <w:proofErr w:type="spellEnd"/>
      <w:r>
        <w:t>. 135 gradas laterales color amarillo</w:t>
      </w:r>
    </w:p>
    <w:p w:rsidR="004C68EB" w:rsidRDefault="004C68EB" w:rsidP="004C68EB">
      <w:pPr>
        <w:spacing w:after="0" w:line="240" w:lineRule="auto"/>
      </w:pPr>
      <w:r>
        <w:t>Sector 108 109 110 111 112</w:t>
      </w:r>
      <w:r>
        <w:tab/>
      </w:r>
      <w:r>
        <w:tab/>
        <w:t>$</w:t>
      </w:r>
      <w:proofErr w:type="spellStart"/>
      <w:r>
        <w:t>us</w:t>
      </w:r>
      <w:proofErr w:type="spellEnd"/>
      <w:r>
        <w:t>. 124 gradas en la cabecera color rojo</w:t>
      </w:r>
    </w:p>
    <w:p w:rsidR="004C68EB" w:rsidRDefault="004C68EB" w:rsidP="004C68EB">
      <w:pPr>
        <w:spacing w:after="0" w:line="240" w:lineRule="auto"/>
      </w:pPr>
      <w:r>
        <w:t xml:space="preserve">Sector </w:t>
      </w:r>
      <w:proofErr w:type="gramStart"/>
      <w:r>
        <w:t>K,L</w:t>
      </w:r>
      <w:proofErr w:type="gramEnd"/>
      <w:r>
        <w:t>,M y N</w:t>
      </w:r>
      <w:r>
        <w:tab/>
      </w:r>
      <w:r>
        <w:tab/>
      </w:r>
      <w:r>
        <w:tab/>
        <w:t>$</w:t>
      </w:r>
      <w:proofErr w:type="spellStart"/>
      <w:r>
        <w:t>us</w:t>
      </w:r>
      <w:proofErr w:type="spellEnd"/>
      <w:r>
        <w:t>. 111 fondo del campo verde claro</w:t>
      </w:r>
    </w:p>
    <w:p w:rsidR="004C68EB" w:rsidRDefault="004C68EB" w:rsidP="004C68EB">
      <w:pPr>
        <w:spacing w:after="0" w:line="240" w:lineRule="auto"/>
      </w:pPr>
      <w:r>
        <w:t>Sector 105 106 107 113 114 115</w:t>
      </w:r>
      <w:r>
        <w:tab/>
        <w:t>$</w:t>
      </w:r>
      <w:proofErr w:type="spellStart"/>
      <w:r>
        <w:t>us</w:t>
      </w:r>
      <w:proofErr w:type="spellEnd"/>
      <w:r>
        <w:t>. 104 color naranja costado del fondo</w:t>
      </w:r>
    </w:p>
    <w:p w:rsidR="004C68EB" w:rsidRDefault="004C68EB" w:rsidP="004C68EB">
      <w:pPr>
        <w:spacing w:after="0" w:line="240" w:lineRule="auto"/>
      </w:pPr>
      <w:r>
        <w:t>Sector 303 y 315</w:t>
      </w:r>
      <w:r>
        <w:tab/>
      </w:r>
      <w:r>
        <w:tab/>
      </w:r>
      <w:r>
        <w:tab/>
        <w:t>$</w:t>
      </w:r>
      <w:proofErr w:type="spellStart"/>
      <w:r>
        <w:t>us</w:t>
      </w:r>
      <w:proofErr w:type="spellEnd"/>
      <w:r>
        <w:t>. 72 color celeste grada superior costado</w:t>
      </w:r>
    </w:p>
    <w:p w:rsidR="00A741D1" w:rsidRDefault="004C68EB" w:rsidP="004C68EB">
      <w:pPr>
        <w:spacing w:after="0" w:line="240" w:lineRule="auto"/>
        <w:rPr>
          <w:b/>
          <w:color w:val="FF0000"/>
        </w:rPr>
      </w:pPr>
      <w:r>
        <w:t>Sector 305 306 312 313</w:t>
      </w:r>
      <w:r>
        <w:tab/>
      </w:r>
      <w:r>
        <w:tab/>
      </w:r>
      <w:r>
        <w:tab/>
        <w:t>$us.42 color verde parte trasera grada superior</w:t>
      </w:r>
    </w:p>
    <w:p w:rsidR="00FD6778" w:rsidRDefault="004C68EB" w:rsidP="004C68EB">
      <w:pPr>
        <w:rPr>
          <w:noProof/>
          <w:lang w:eastAsia="es-BO"/>
        </w:rPr>
      </w:pPr>
      <w:r>
        <w:rPr>
          <w:noProof/>
          <w:lang w:eastAsia="es-BO"/>
        </w:rPr>
        <w:t xml:space="preserve">   </w:t>
      </w:r>
      <w:bookmarkStart w:id="0" w:name="_GoBack"/>
      <w:bookmarkEnd w:id="0"/>
    </w:p>
    <w:p w:rsidR="004C68EB" w:rsidRDefault="004C68EB" w:rsidP="004C68EB">
      <w:pPr>
        <w:rPr>
          <w:b/>
          <w:color w:val="FF0000"/>
        </w:rPr>
      </w:pPr>
      <w:r>
        <w:rPr>
          <w:noProof/>
          <w:lang w:eastAsia="es-BO"/>
        </w:rPr>
        <w:t xml:space="preserve">  </w:t>
      </w:r>
      <w:r>
        <w:rPr>
          <w:noProof/>
          <w:lang w:eastAsia="es-BO"/>
        </w:rPr>
        <w:drawing>
          <wp:inline distT="0" distB="0" distL="0" distR="0" wp14:anchorId="37B128BD" wp14:editId="22749FE5">
            <wp:extent cx="2571115" cy="2042556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6451" cy="206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68EB" w:rsidSect="008C07FD">
      <w:pgSz w:w="12240" w:h="15840" w:code="1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95A"/>
    <w:multiLevelType w:val="hybridMultilevel"/>
    <w:tmpl w:val="9430A0C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E7EA0"/>
    <w:multiLevelType w:val="hybridMultilevel"/>
    <w:tmpl w:val="212E318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A43E9"/>
    <w:multiLevelType w:val="hybridMultilevel"/>
    <w:tmpl w:val="FC226E3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BCE"/>
    <w:multiLevelType w:val="hybridMultilevel"/>
    <w:tmpl w:val="DD360B9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A06BE"/>
    <w:multiLevelType w:val="hybridMultilevel"/>
    <w:tmpl w:val="B1FCA4E6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D168AA"/>
    <w:multiLevelType w:val="hybridMultilevel"/>
    <w:tmpl w:val="2E2C96D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72D5E"/>
    <w:multiLevelType w:val="hybridMultilevel"/>
    <w:tmpl w:val="5CDCCF3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6593A"/>
    <w:multiLevelType w:val="hybridMultilevel"/>
    <w:tmpl w:val="9DBA7BA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B77FD"/>
    <w:multiLevelType w:val="hybridMultilevel"/>
    <w:tmpl w:val="D084F7F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642BE"/>
    <w:multiLevelType w:val="hybridMultilevel"/>
    <w:tmpl w:val="6598D66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B5D00"/>
    <w:multiLevelType w:val="hybridMultilevel"/>
    <w:tmpl w:val="6D246E2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AEA7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7324B"/>
    <w:multiLevelType w:val="hybridMultilevel"/>
    <w:tmpl w:val="2FC29DD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B48D3"/>
    <w:multiLevelType w:val="hybridMultilevel"/>
    <w:tmpl w:val="035C4410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2B08A9"/>
    <w:multiLevelType w:val="hybridMultilevel"/>
    <w:tmpl w:val="E96A2E2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C7717"/>
    <w:multiLevelType w:val="hybridMultilevel"/>
    <w:tmpl w:val="FC04C1C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77004"/>
    <w:multiLevelType w:val="hybridMultilevel"/>
    <w:tmpl w:val="417A779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2341A"/>
    <w:multiLevelType w:val="hybridMultilevel"/>
    <w:tmpl w:val="155A957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8"/>
  </w:num>
  <w:num w:numId="8">
    <w:abstractNumId w:val="16"/>
  </w:num>
  <w:num w:numId="9">
    <w:abstractNumId w:val="5"/>
  </w:num>
  <w:num w:numId="10">
    <w:abstractNumId w:val="12"/>
  </w:num>
  <w:num w:numId="11">
    <w:abstractNumId w:val="14"/>
  </w:num>
  <w:num w:numId="12">
    <w:abstractNumId w:val="13"/>
  </w:num>
  <w:num w:numId="13">
    <w:abstractNumId w:val="1"/>
  </w:num>
  <w:num w:numId="14">
    <w:abstractNumId w:val="4"/>
  </w:num>
  <w:num w:numId="15">
    <w:abstractNumId w:val="11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3B"/>
    <w:rsid w:val="00030272"/>
    <w:rsid w:val="00147042"/>
    <w:rsid w:val="001B1028"/>
    <w:rsid w:val="002173E2"/>
    <w:rsid w:val="002A3014"/>
    <w:rsid w:val="00364650"/>
    <w:rsid w:val="003705CB"/>
    <w:rsid w:val="003738DA"/>
    <w:rsid w:val="00382D5D"/>
    <w:rsid w:val="00465EC7"/>
    <w:rsid w:val="004A5764"/>
    <w:rsid w:val="004C68EB"/>
    <w:rsid w:val="005600B4"/>
    <w:rsid w:val="00617424"/>
    <w:rsid w:val="00635B49"/>
    <w:rsid w:val="00697733"/>
    <w:rsid w:val="006D1EEE"/>
    <w:rsid w:val="00730BF3"/>
    <w:rsid w:val="007F5BDF"/>
    <w:rsid w:val="0080044D"/>
    <w:rsid w:val="00807E3F"/>
    <w:rsid w:val="00833245"/>
    <w:rsid w:val="00862598"/>
    <w:rsid w:val="00877B9C"/>
    <w:rsid w:val="0088624E"/>
    <w:rsid w:val="00890BD4"/>
    <w:rsid w:val="008B25E4"/>
    <w:rsid w:val="008C07FD"/>
    <w:rsid w:val="00991EA1"/>
    <w:rsid w:val="009D45B2"/>
    <w:rsid w:val="00A1124A"/>
    <w:rsid w:val="00A37A95"/>
    <w:rsid w:val="00A6645C"/>
    <w:rsid w:val="00A741D1"/>
    <w:rsid w:val="00B13A5C"/>
    <w:rsid w:val="00B70D3B"/>
    <w:rsid w:val="00BA22D8"/>
    <w:rsid w:val="00CA41C9"/>
    <w:rsid w:val="00CB327F"/>
    <w:rsid w:val="00CD1C32"/>
    <w:rsid w:val="00CE3085"/>
    <w:rsid w:val="00DA7A2B"/>
    <w:rsid w:val="00E432CB"/>
    <w:rsid w:val="00E9172E"/>
    <w:rsid w:val="00EE5D41"/>
    <w:rsid w:val="00F71574"/>
    <w:rsid w:val="00FC2CCD"/>
    <w:rsid w:val="00FD6778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77120-79F5-4B99-A4BB-1F5BF3A7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0D3B"/>
    <w:pPr>
      <w:ind w:left="720"/>
      <w:contextualSpacing/>
    </w:pPr>
  </w:style>
  <w:style w:type="table" w:styleId="Tablaconcuadrcula">
    <w:name w:val="Table Grid"/>
    <w:basedOn w:val="Tablanormal"/>
    <w:uiPriority w:val="39"/>
    <w:rsid w:val="00B70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AYAVIRI MARIA JOSE</dc:creator>
  <cp:keywords/>
  <dc:description/>
  <cp:lastModifiedBy>RIVERA AYAVIRI MARIA JOSE</cp:lastModifiedBy>
  <cp:revision>3</cp:revision>
  <cp:lastPrinted>2022-05-19T16:58:00Z</cp:lastPrinted>
  <dcterms:created xsi:type="dcterms:W3CDTF">2022-06-19T22:49:00Z</dcterms:created>
  <dcterms:modified xsi:type="dcterms:W3CDTF">2022-06-19T22:55:00Z</dcterms:modified>
</cp:coreProperties>
</file>